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F56876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15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E9413D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3D218F">
        <w:rPr>
          <w:rFonts w:ascii="Times New Roman" w:hAnsi="Times New Roman"/>
          <w:sz w:val="22"/>
        </w:rPr>
        <w:t xml:space="preserve">26.02.2018          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C0836">
        <w:rPr>
          <w:rFonts w:ascii="Times New Roman" w:hAnsi="Times New Roman"/>
          <w:sz w:val="24"/>
          <w:szCs w:val="24"/>
        </w:rPr>
        <w:t xml:space="preserve">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 w:rsidR="003D218F">
        <w:rPr>
          <w:rFonts w:ascii="Times New Roman" w:hAnsi="Times New Roman"/>
          <w:sz w:val="24"/>
          <w:szCs w:val="24"/>
        </w:rPr>
        <w:t>434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Красноярского края от 22.06.2015г.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(Приложение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Руководителю </w:t>
      </w:r>
      <w:r w:rsidR="002A4773">
        <w:rPr>
          <w:rFonts w:ascii="Times New Roman" w:hAnsi="Times New Roman"/>
          <w:sz w:val="28"/>
          <w:szCs w:val="28"/>
        </w:rPr>
        <w:t xml:space="preserve">Управления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>3</w:t>
      </w:r>
      <w:r w:rsidR="0042196B">
        <w:rPr>
          <w:rFonts w:ascii="Times New Roman" w:hAnsi="Times New Roman"/>
          <w:b w:val="0"/>
          <w:sz w:val="28"/>
        </w:rPr>
        <w:t xml:space="preserve">. </w:t>
      </w:r>
      <w:r w:rsidR="00641981">
        <w:rPr>
          <w:rFonts w:ascii="Times New Roman" w:hAnsi="Times New Roman"/>
          <w:b w:val="0"/>
          <w:sz w:val="28"/>
        </w:rPr>
        <w:t xml:space="preserve">Начальнику 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41981">
        <w:rPr>
          <w:rFonts w:ascii="Times New Roman" w:hAnsi="Times New Roman"/>
          <w:b w:val="0"/>
          <w:sz w:val="28"/>
        </w:rPr>
        <w:t>а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E34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безопасности и взаимодействию с правоохранительными органами </w:t>
      </w:r>
      <w:r w:rsidR="00AC0836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AC0836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07333D">
        <w:rPr>
          <w:rFonts w:ascii="Times New Roman" w:hAnsi="Times New Roman"/>
          <w:sz w:val="28"/>
        </w:rPr>
        <w:t>администрации</w:t>
      </w:r>
    </w:p>
    <w:p w:rsidR="0007333D" w:rsidRPr="00383209" w:rsidRDefault="00383209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</w:t>
      </w:r>
      <w:r w:rsidR="0007333D">
        <w:rPr>
          <w:rFonts w:ascii="Times New Roman" w:hAnsi="Times New Roman"/>
          <w:sz w:val="28"/>
        </w:rPr>
        <w:t>С.</w:t>
      </w:r>
      <w:r w:rsidR="00190E7F">
        <w:rPr>
          <w:rFonts w:ascii="Times New Roman" w:hAnsi="Times New Roman"/>
          <w:sz w:val="28"/>
        </w:rPr>
        <w:t>Е</w:t>
      </w:r>
      <w:r w:rsidR="0007333D">
        <w:rPr>
          <w:rFonts w:ascii="Times New Roman" w:hAnsi="Times New Roman"/>
          <w:sz w:val="28"/>
        </w:rPr>
        <w:t>.П</w:t>
      </w:r>
      <w:r w:rsidR="00190E7F">
        <w:rPr>
          <w:rFonts w:ascii="Times New Roman" w:hAnsi="Times New Roman"/>
          <w:sz w:val="28"/>
        </w:rPr>
        <w:t>ешков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8A" w:rsidRDefault="00F1298A">
      <w:r>
        <w:separator/>
      </w:r>
    </w:p>
  </w:endnote>
  <w:endnote w:type="continuationSeparator" w:id="0">
    <w:p w:rsidR="00F1298A" w:rsidRDefault="00F1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8A" w:rsidRDefault="00F1298A">
      <w:r>
        <w:separator/>
      </w:r>
    </w:p>
  </w:footnote>
  <w:footnote w:type="continuationSeparator" w:id="0">
    <w:p w:rsidR="00F1298A" w:rsidRDefault="00F12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F5687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F56876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B72"/>
    <w:rsid w:val="002F4030"/>
    <w:rsid w:val="00323380"/>
    <w:rsid w:val="003418AE"/>
    <w:rsid w:val="00350577"/>
    <w:rsid w:val="00375153"/>
    <w:rsid w:val="00376C37"/>
    <w:rsid w:val="00383209"/>
    <w:rsid w:val="003958BB"/>
    <w:rsid w:val="003A2503"/>
    <w:rsid w:val="003B1057"/>
    <w:rsid w:val="003D218F"/>
    <w:rsid w:val="0042196B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E0292"/>
    <w:rsid w:val="005E509B"/>
    <w:rsid w:val="00620F0E"/>
    <w:rsid w:val="00627B20"/>
    <w:rsid w:val="0063135B"/>
    <w:rsid w:val="00641981"/>
    <w:rsid w:val="00651B08"/>
    <w:rsid w:val="00683E5A"/>
    <w:rsid w:val="006A0457"/>
    <w:rsid w:val="006C4A3F"/>
    <w:rsid w:val="006C5FEF"/>
    <w:rsid w:val="006E72F8"/>
    <w:rsid w:val="006F2A37"/>
    <w:rsid w:val="007049B0"/>
    <w:rsid w:val="00713C54"/>
    <w:rsid w:val="00716B81"/>
    <w:rsid w:val="00744D38"/>
    <w:rsid w:val="00745F0C"/>
    <w:rsid w:val="007A2814"/>
    <w:rsid w:val="007C2A03"/>
    <w:rsid w:val="007D70CB"/>
    <w:rsid w:val="007E498E"/>
    <w:rsid w:val="00824468"/>
    <w:rsid w:val="00824749"/>
    <w:rsid w:val="00827D52"/>
    <w:rsid w:val="00830FC3"/>
    <w:rsid w:val="00855D1A"/>
    <w:rsid w:val="008713F6"/>
    <w:rsid w:val="00874637"/>
    <w:rsid w:val="008A158F"/>
    <w:rsid w:val="008A666D"/>
    <w:rsid w:val="008B32C6"/>
    <w:rsid w:val="008D2238"/>
    <w:rsid w:val="008E48C1"/>
    <w:rsid w:val="008E7704"/>
    <w:rsid w:val="00902C83"/>
    <w:rsid w:val="00903CCF"/>
    <w:rsid w:val="009073DE"/>
    <w:rsid w:val="00930A17"/>
    <w:rsid w:val="00933FB6"/>
    <w:rsid w:val="009350F0"/>
    <w:rsid w:val="00964B24"/>
    <w:rsid w:val="009660EA"/>
    <w:rsid w:val="00972874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53B5F"/>
    <w:rsid w:val="00A86F1F"/>
    <w:rsid w:val="00AA6D08"/>
    <w:rsid w:val="00AC0836"/>
    <w:rsid w:val="00AC2816"/>
    <w:rsid w:val="00AC638A"/>
    <w:rsid w:val="00AC7CA4"/>
    <w:rsid w:val="00AD067E"/>
    <w:rsid w:val="00AD4870"/>
    <w:rsid w:val="00AE3827"/>
    <w:rsid w:val="00AF18E9"/>
    <w:rsid w:val="00B02316"/>
    <w:rsid w:val="00B10422"/>
    <w:rsid w:val="00B11A2B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D4442"/>
    <w:rsid w:val="00BE5619"/>
    <w:rsid w:val="00BF5EF5"/>
    <w:rsid w:val="00C13622"/>
    <w:rsid w:val="00C26B83"/>
    <w:rsid w:val="00C350A6"/>
    <w:rsid w:val="00C42F9B"/>
    <w:rsid w:val="00C4332D"/>
    <w:rsid w:val="00C43742"/>
    <w:rsid w:val="00C6743F"/>
    <w:rsid w:val="00C93D10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3C90"/>
    <w:rsid w:val="00DC718D"/>
    <w:rsid w:val="00DC7A59"/>
    <w:rsid w:val="00DE3457"/>
    <w:rsid w:val="00DF0C1A"/>
    <w:rsid w:val="00E05ECD"/>
    <w:rsid w:val="00E12DDD"/>
    <w:rsid w:val="00E21B11"/>
    <w:rsid w:val="00E266D2"/>
    <w:rsid w:val="00E31918"/>
    <w:rsid w:val="00E34D1F"/>
    <w:rsid w:val="00E36DE4"/>
    <w:rsid w:val="00E45294"/>
    <w:rsid w:val="00E61C35"/>
    <w:rsid w:val="00E778D2"/>
    <w:rsid w:val="00E77DEE"/>
    <w:rsid w:val="00E9413D"/>
    <w:rsid w:val="00EA1233"/>
    <w:rsid w:val="00F1298A"/>
    <w:rsid w:val="00F504CA"/>
    <w:rsid w:val="00F56876"/>
    <w:rsid w:val="00F74C02"/>
    <w:rsid w:val="00F87851"/>
    <w:rsid w:val="00F97468"/>
    <w:rsid w:val="00FA6294"/>
    <w:rsid w:val="00FB178D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2232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6</cp:revision>
  <cp:lastPrinted>2018-02-14T03:08:00Z</cp:lastPrinted>
  <dcterms:created xsi:type="dcterms:W3CDTF">2018-02-14T03:05:00Z</dcterms:created>
  <dcterms:modified xsi:type="dcterms:W3CDTF">2018-02-26T07:55:00Z</dcterms:modified>
</cp:coreProperties>
</file>